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14" w:rsidRPr="009F7AD0" w:rsidRDefault="00AE7814" w:rsidP="00602DBA">
      <w:pPr>
        <w:spacing w:before="100" w:beforeAutospacing="1" w:after="202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E7814" w:rsidRPr="009F7AD0" w:rsidRDefault="00AE7814" w:rsidP="00602DBA">
      <w:pPr>
        <w:spacing w:before="100" w:beforeAutospacing="1" w:after="202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Средняя общеобразовательная школа №133</w:t>
      </w:r>
    </w:p>
    <w:p w:rsidR="00AE7814" w:rsidRPr="009F7AD0" w:rsidRDefault="00AE7814" w:rsidP="00602DBA">
      <w:pPr>
        <w:spacing w:before="100" w:beforeAutospacing="1" w:after="202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Московского района г.Казани</w:t>
      </w:r>
    </w:p>
    <w:p w:rsidR="00AE7814" w:rsidRPr="009F7AD0" w:rsidRDefault="00AE7814" w:rsidP="009F7AD0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Toc271937880"/>
      <w:bookmarkStart w:id="1" w:name="_Toc271937526"/>
      <w:bookmarkEnd w:id="0"/>
      <w:bookmarkEnd w:id="1"/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Рабочая про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грамма по русскому языку на 2015-2016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Предмет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: русский язык. 1</w:t>
      </w:r>
      <w:r>
        <w:rPr>
          <w:rFonts w:ascii="Times New Roman" w:hAnsi="Times New Roman" w:cs="Times New Roman"/>
          <w:sz w:val="20"/>
          <w:szCs w:val="20"/>
          <w:lang w:eastAsia="ru-RU"/>
        </w:rPr>
        <w:t>б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 xml:space="preserve"> класс.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Система обучения: 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традиционная.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Программа: 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Планета Знаний. Русский язык. Т.М. Андрианова, В.А.Илюхина. Традиционная система. Программы общеобразовательных учреждений. Начальная школа. 1-4 классы. УМК «Планета Знаний». М.: АСТ, «Астрель». 2011г.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Учебники и учебные пособия: 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Т.М.Андрианова, В.А.Илюхина. «Русский я</w:t>
      </w:r>
      <w:r>
        <w:rPr>
          <w:rFonts w:ascii="Times New Roman" w:hAnsi="Times New Roman" w:cs="Times New Roman"/>
          <w:sz w:val="20"/>
          <w:szCs w:val="20"/>
          <w:lang w:eastAsia="ru-RU"/>
        </w:rPr>
        <w:t>зык». - М.: АСТ, «Астрель». 2014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г.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0"/>
          <w:szCs w:val="20"/>
          <w:lang w:eastAsia="ru-RU"/>
        </w:rPr>
        <w:t>Т.М. Андрианова, В.А.Илюхина. Рабочая тетрадь в 2-х частях к учебнику «Русский я</w:t>
      </w:r>
      <w:r>
        <w:rPr>
          <w:rFonts w:ascii="Times New Roman" w:hAnsi="Times New Roman" w:cs="Times New Roman"/>
          <w:sz w:val="20"/>
          <w:szCs w:val="20"/>
          <w:lang w:eastAsia="ru-RU"/>
        </w:rPr>
        <w:t>зык». – М.: АСТ, «Астрель». 2014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г.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Методические пособия для учителя: 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Т.М.Андрианова, В.А.Илюхина. Обучение в 1 классе по учебнику «Русский я</w:t>
      </w:r>
      <w:r>
        <w:rPr>
          <w:rFonts w:ascii="Times New Roman" w:hAnsi="Times New Roman" w:cs="Times New Roman"/>
          <w:sz w:val="20"/>
          <w:szCs w:val="20"/>
          <w:lang w:eastAsia="ru-RU"/>
        </w:rPr>
        <w:t>зык». - М.: АСТ, «Астрель». 2014</w:t>
      </w:r>
      <w:r w:rsidRPr="009F7AD0">
        <w:rPr>
          <w:rFonts w:ascii="Times New Roman" w:hAnsi="Times New Roman" w:cs="Times New Roman"/>
          <w:sz w:val="20"/>
          <w:szCs w:val="20"/>
          <w:lang w:eastAsia="ru-RU"/>
        </w:rPr>
        <w:t>г.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Количество часов в неделю по программе</w:t>
      </w: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</w:t>
      </w: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3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Количество часов в неделю по учебному плану </w:t>
      </w: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</w:t>
      </w: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3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Количество часов в год                                                                          33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Из них: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* Диктанты                                                                                               1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* Проверочная работа                                                                            4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* Словарные диктанты </w:t>
      </w: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</w:t>
      </w: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3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* Развитие речи</w:t>
      </w: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</w:t>
      </w: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2</w:t>
      </w:r>
    </w:p>
    <w:p w:rsidR="00AE7814" w:rsidRPr="009F7AD0" w:rsidRDefault="00AE7814" w:rsidP="009F5B19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Toc271937881"/>
      <w:bookmarkStart w:id="3" w:name="_Toc271937527"/>
      <w:bookmarkEnd w:id="2"/>
      <w:bookmarkEnd w:id="3"/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 к рабочей программе по русскому языку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AE7814" w:rsidRPr="009F7AD0" w:rsidRDefault="00AE7814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(второго поколения)</w:t>
      </w:r>
    </w:p>
    <w:p w:rsidR="00AE7814" w:rsidRPr="009F7AD0" w:rsidRDefault="00AE7814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зовательных учреждениях, на 2015/2016 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учебный год</w:t>
      </w:r>
    </w:p>
    <w:p w:rsidR="00AE7814" w:rsidRPr="009F7AD0" w:rsidRDefault="00AE7814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Примерные программы начального общего образования</w:t>
      </w:r>
    </w:p>
    <w:p w:rsidR="00AE7814" w:rsidRPr="009F7AD0" w:rsidRDefault="00AE7814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Учебный план обр</w:t>
      </w:r>
      <w:r>
        <w:rPr>
          <w:rFonts w:ascii="Times New Roman" w:hAnsi="Times New Roman" w:cs="Times New Roman"/>
          <w:sz w:val="24"/>
          <w:szCs w:val="24"/>
          <w:lang w:eastAsia="ru-RU"/>
        </w:rPr>
        <w:t>азовательного учреждения на 2015/2016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AE7814" w:rsidRPr="009F5B19" w:rsidRDefault="00AE7814" w:rsidP="009F5B19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Локальный акт образовательного учреждения (об утверждении структуры рабочей программы)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Программа и материал УМК рассчитан на 34 часа в год, 3 часа в неделю, что соответствует ОБУП в 1 классах (1-4).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Курс русского языка в начальной школе – часть единого школьного курса современного русского языка.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Цели обучения русскому языку: развитие и совершенствование всех видов речевой деятельности (чтения, письма, слушания, говорения); формирование элементарной лингвистической компетентности.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Большое значение на всех этапах обучения имеет развитие речевой деятельности, поэтому в курсе выделены уроки развития речи .</w:t>
      </w:r>
    </w:p>
    <w:p w:rsidR="00AE7814" w:rsidRPr="009F7AD0" w:rsidRDefault="00AE7814" w:rsidP="009F5B19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Ведущим направлением курса русского языка в 1 классе является начальное овладение навыками письменной речи.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Данный курс русского языка решает следующие задачи:</w:t>
      </w:r>
    </w:p>
    <w:p w:rsidR="00AE7814" w:rsidRPr="009F7AD0" w:rsidRDefault="00AE7814" w:rsidP="009F7AD0">
      <w:pPr>
        <w:numPr>
          <w:ilvl w:val="0"/>
          <w:numId w:val="12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Воздействие на эмоционально-нравственное, речевое и интеллектуально развитие учащихся.</w:t>
      </w:r>
    </w:p>
    <w:p w:rsidR="00AE7814" w:rsidRPr="009F5B19" w:rsidRDefault="00AE7814" w:rsidP="009F5B19">
      <w:pPr>
        <w:numPr>
          <w:ilvl w:val="0"/>
          <w:numId w:val="12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Усвоение учащимися первоначальных знаний в области фонетики, графики, синтаксиса, орфографии, лексики.</w:t>
      </w:r>
    </w:p>
    <w:p w:rsidR="00AE7814" w:rsidRPr="009F7AD0" w:rsidRDefault="00AE7814" w:rsidP="009F7AD0">
      <w:pPr>
        <w:numPr>
          <w:ilvl w:val="0"/>
          <w:numId w:val="13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Обогащение словарного запаса учащихся.</w:t>
      </w:r>
    </w:p>
    <w:p w:rsidR="00AE7814" w:rsidRPr="009F7AD0" w:rsidRDefault="00AE7814" w:rsidP="009F7AD0">
      <w:pPr>
        <w:numPr>
          <w:ilvl w:val="0"/>
          <w:numId w:val="13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Воспитание у школьников уважения к русскому языку как к части нашей национальной культуры.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Эти положения реализуются в программе и учебно-методическом комплекте по изучению русского языка.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При отборе содержания учебного материала в УМК по изучению русского языка авторы опирались на заложенные в «Концепции содержания непрерывного образования» 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принципы развития, вариативности, спиралевидности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Принцип развития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 предполагает ориентацию содержания образования на стимулирование и поддержку эмоционального, духовно-нравственного и интеллектуального развития и саморазвития ребёнка, на создание условий для проявления его самостоятельности, инициативности, творческих возможностей не только в накоплении знаний и формировании навыков решения предметных задач, но и в различных видах деятельности.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принципу развития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 усвоение ребёнком знаний и овладение умениями является не самоцелью образования, а средством развития личности.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Содержание курса предоставляет большие возможности для развития у обучающихся наблюдательности. Дети наблюдают за различными языковыми явлениями: за орфографическим и орфоэпическим произношением слов, за их изменением и образованием, за оттенками значений слов. Эти наблюдения позволяют развивать у детей орфографическую зоркость и языковое чутьё.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Принцип вариативности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содержания образования предполагает возможность сосуществования различных подходов к отбору содержания и технологий обучения. Вариативность обеспечивает дифференциацию образования, т.е. возможность для индивидуального подхода к каждому ребёнку. При этом сохраняется инвариантный минимум образования как условие, обеспечивающее право каждого ребёнка на получение равного с другими начального образования.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Вариативная часть предусматривает изучение материала, который позволяет расширить знания обучающихся по данной теме. Здесь содержатся задания на дополнительное закрепление основного материала урока, а также задания, предоставляющие возможность применить полученные знания в нестандартных ситуациях. В вариативной части организуется проектная деятельность обучающихся. Осуществление «проектов» позволяет детям выйти за рамки учебника, расширить свои знания.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русского языка строится также по 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принципу спиралевидности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. В 1 классе, после завершения курса обучения грамоте, учащиеся повторяют пройденное и получают возможность для систематизации знаний о предложении и тексте, об оформлении предложения на письме. В разделе «Фонетика и графика» отражён необходимый минимум понятий из области фонетики. На простых словах дети учатся проводить звуко-буквенный анализ слов. 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 протяжении всего курса русского языка ведётся систематическая орфографическая работа, целью которой является формирование у обучающихся орфографической зоркости.</w:t>
      </w:r>
    </w:p>
    <w:p w:rsidR="00AE7814" w:rsidRPr="009F7AD0" w:rsidRDefault="00AE7814" w:rsidP="009F5B19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Особое внимание в данном комплекте уделяется формированию графического навыка и каллиграфического письма. Целью работы по чистописанию является формирование чёткого и каллиграфического письма. На каждом уроке русского языка отводится 5-7 минут для работы по чистописанию.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Язык как средство общения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Фонетика, орфоэпия и графика (8ч.)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Звуки и буквы русского языка. Различие гласных и согласных звуков. 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Твёрдые и мягкие согласные звуки. Обозначение мягкости звуков на письме с помощью букв и, е, ё, ю, я, ь. Звонкие и глухие согласные звуки. Смыслоразличительная роль звуков.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Ударение. Смыслоразличительная роль ударения. Гласные ударные и безударные. Качественная характеристика звука.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Слоговой состав слова. Слогообразующая роль гласных звуков. Слоговой и звукобуквенный анализ слова. Использование знания слогораздела для переноса слов.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Произношение звуков и сочетаний звуков в соответствии с нормами русского литературного языка.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Алфавит. Название букв в алфавите. Знание конфигурации букв рукописного алфавита. Упражнения в совершенствовании техники письма. Закрепление в самостоятельном выполнении правил гигиены письма.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Наблюдение над единообразным написанием безударных гласных в общих частях слов. Ознакомление с простейшими способами подбора проверочных слов.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Слово и его значение (лексика) (8ч.)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Слова как названия всего, что существует: предметов, их признаков, действий. Понимание слова как единства звучания и значения. Наблюдение над значениями слов русского языка. Подбор слов со сходными и противоположными значениями. Наблюдение над употреблением слов в переносном значении, употреблением многозначных слов. Использование словарей для наведения справок о значении, происхождении и правописании слова.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Наблюдение над общностью значений родственных слов. Наблюдение над общим значением слов, называющих предметы, действия предметов, признаки предметов (морфологические наблюдения).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Предложение и текст (4ч.)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Речь как способ общения людей. Речь устная и письменная, высказывание в объёме предложения или текста. Общее представление о тексте: смысловое единство предложений, заголовок как тема текста.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Отличие слова и предложения. Предложение как высказывание. Слова как строительный материал предложений. Установление смысловой связи слов по вопросам.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Интонационная законченность предложения. Составление предложений из набора слов, на определённую тему, правильное их оформление в устной и письменной речи.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Орфография (10ч.)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Ознакомление с правилами правописания и их применением на практике: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обозначение гласных после шипящих (жи-ши, ча-ща, чу-щу и буквосочетаний чк,чн);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раздельное написание слов;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перенос слов по слогам без стечения согласных;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большая буква в именах, отчествах, фамилиях людей, кличках животных и отдельных географических названиях;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написание слов из словаря;</w:t>
      </w:r>
    </w:p>
    <w:p w:rsidR="00AE7814" w:rsidRPr="009F7AD0" w:rsidRDefault="00AE7814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большая буква в начале предложения, знаки препинания в конце.</w:t>
      </w:r>
    </w:p>
    <w:p w:rsidR="00AE7814" w:rsidRPr="009F7AD0" w:rsidRDefault="00AE7814" w:rsidP="009F5B19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ние изученного в течение года (3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ч.) 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требования к уровню подготовки учащихся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должны знать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гласные и согласны звуки русского языка; их отличительные признаки;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все буквы русского алфавита (названия, печатное и письменное начертание);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способы обозначения мягких согласных на письме (с помощью букв е, ё, я, ю, и, ь);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правописание буквосочетаний жи-ши, ча-ща, чу-щу, чк, чн;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употребления большой буквы в именах, отчествах, фамилиях людей, кличках животных и отдельных географических названиях;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переноса слов;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оформления предложений на письме (употребление большой буквы в начале предложения и знаков препинания в конце, наличие пробелов между словами);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правописание словарных слов (</w:t>
      </w:r>
      <w:r w:rsidRPr="009F7AD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берёза, ветер, воробей, ворона, девочка, заяц, медведь, мороз, Москва, ребята, Россия, русский, собака, сорока, тетрадь, ученик, фамилия, хороший, язык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AE7814" w:rsidRPr="009F7AD0" w:rsidRDefault="00AE7814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основные гигиенические требования при письме.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могут знать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E7814" w:rsidRPr="009F7AD0" w:rsidRDefault="00AE7814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проверки безударных гласных;</w:t>
      </w:r>
    </w:p>
    <w:p w:rsidR="00AE7814" w:rsidRPr="009F7AD0" w:rsidRDefault="00AE7814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оформления текста на письме;</w:t>
      </w:r>
    </w:p>
    <w:p w:rsidR="00AE7814" w:rsidRPr="009F7AD0" w:rsidRDefault="00AE7814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более широкий перечень (по сравнению с представленным в учебнике) географических названий и правило написания их с большой буквы.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должны уметь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анализировать звуковой состав слова, дифференцируя звуки и определяя их последовательность;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различать парные согласные по твёрдости-мягкости, звонкости-глухости;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обозначать мягкость согласных звуков на письме с помощью букв е, ё, я, ю, и, ь;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распределять слова по алфавиту;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делить слова без стечения согласных на слоги и для переноса;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определять место ударения в слове и ударный слог;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различать основные средства языка – слово, предложение, текст;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вычленять из текста предложения, из предложения – слова;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передавать различную интонацию предложения в устной речи и обозначать её на письме с помощью знаков препинания;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записывать слова, предложения, небольшие тексты в 15-20 слов с образца (печатного, рукописного) и под диктовку без искажений, пропусков, замены букв, а также в соответствии с изученными каллиграфическими правилами письма;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контролировать правильность выполнения письменной работы, сравнивая её с образцом;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корректировать свою работу;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пользоваться в общении простейшими формулами речевого этикета при встрече, прощании, обращении с просьбой и т.д.;</w:t>
      </w:r>
    </w:p>
    <w:p w:rsidR="00AE7814" w:rsidRPr="009F7AD0" w:rsidRDefault="00AE7814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писать буквы в связке безотрывно (1-2 буквы).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могут уметь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распределять слова по алфавиту, ориентируясь на вторую букву в слове;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находить родственные слова среди предложенных и обозначать их общую часть;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переносить слова с удвоенными буквами согласных звуков;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находить в двусложных словах безударный гласный звук, требующий проверки;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самостоятельно ставить вопросы к словам, обозначающим предметы, действия предметов, признаки предметов;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составлять и записывать ответ на вопрос (с опорой на лексику вопроса), а также небольшой текст из 2-3 предложений на определённую тему (с опорой на ключевые слова);</w:t>
      </w:r>
    </w:p>
    <w:p w:rsidR="00AE7814" w:rsidRPr="009F7AD0" w:rsidRDefault="00AE7814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пользоваться словарями в учебнике для поиска нужной информации.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ПЛАНИРУЕМЫЕ РЕЗУЛЬТАТЫ К КОНЦУ 1 КЛАССА: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 результаты: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языка как основного средства мышления и общения людей;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восприятие русского языка как явления национальной культуры, понимание связи развития языка с развитием культуры русского народа;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понимание богатства и разнообразия языковых средств для выражения мыслей и чувств;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внимание к мелодичности народной звучащей речи;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положительная мотивация и познавательный интерес к изучению курса русского языка; </w:t>
      </w:r>
    </w:p>
    <w:p w:rsidR="00AE7814" w:rsidRPr="009F7AD0" w:rsidRDefault="00AE7814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способность к самооценке успешности в овладении языковыми средствами в устной и письменной речи. 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основные языковые средства (слова, словосочетания, предложения, текста); 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знать</w:t>
      </w:r>
      <w:r w:rsidRPr="009F7AD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гласные и согласные звуки русского языка; их отличительные признаки;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все буквы русского алфавита;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способы обозначения мягких согласных на письме;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правописание буквосочетаний 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жи—ши, ча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ща, чу</w:t>
      </w:r>
      <w:r w:rsidRPr="009F7AD0"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щу, чк, чн;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употребления большой буквы в именах, отчествах, фамилиях людей, кличках животных и отдельных географических названиях;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переноса слов;</w:t>
      </w:r>
      <w:r w:rsidRPr="009F7A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правила оформления предложений на письме (употребление большой буквы в начале предложения и знаков препинания в конце, наличие пробелов между словами);</w:t>
      </w:r>
    </w:p>
    <w:p w:rsidR="00AE7814" w:rsidRPr="009F7AD0" w:rsidRDefault="00AE7814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правописание словарных слов.</w:t>
      </w:r>
    </w:p>
    <w:p w:rsidR="00AE7814" w:rsidRPr="009F7AD0" w:rsidRDefault="00AE7814" w:rsidP="009F7AD0">
      <w:p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 результаты:</w:t>
      </w:r>
      <w:r w:rsidRPr="009F7A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руководствоваться правилом при создании речевого высказывания;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само- и взаимопроверку, находить и исправлять орфографические и пунктуационные ошибки;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ориентироваться в соответствующих возрасту словарях и справочниках;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знаково-символические средства, в том числе модели, схемы для решения языковых задач;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находить, характеризовать, анализировать, сравнивать, классифицировать единицы языка: звук, буква, часть слова; осуществлять синтез как составление целого из частей (составление слов, предложений, текстов);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при работе в паре;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договариваться и приходить к общему решению;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формулировать собственное мнение и позицию;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 xml:space="preserve">задавать вопросы, уточняя непонятое в высказывании; </w:t>
      </w:r>
    </w:p>
    <w:p w:rsidR="00AE7814" w:rsidRPr="009F7AD0" w:rsidRDefault="00AE7814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коммуникативных задач.</w:t>
      </w:r>
    </w:p>
    <w:p w:rsidR="00AE7814" w:rsidRPr="009F7AD0" w:rsidRDefault="00AE7814" w:rsidP="009F7AD0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7814" w:rsidRPr="005501FF" w:rsidRDefault="00AE7814" w:rsidP="0089347D">
      <w:pPr>
        <w:rPr>
          <w:rFonts w:ascii="Times New Roman" w:hAnsi="Times New Roman" w:cs="Times New Roman"/>
          <w:sz w:val="20"/>
          <w:szCs w:val="20"/>
        </w:rPr>
        <w:sectPr w:rsidR="00AE7814" w:rsidRPr="005501FF" w:rsidSect="0089347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E7814" w:rsidRPr="00797E36" w:rsidRDefault="00AE7814" w:rsidP="00797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Развернутое календарно-т</w:t>
      </w:r>
      <w:r w:rsidRPr="0089347D">
        <w:rPr>
          <w:rFonts w:ascii="Times New Roman" w:hAnsi="Times New Roman" w:cs="Times New Roman"/>
          <w:b/>
          <w:bCs/>
          <w:sz w:val="28"/>
          <w:szCs w:val="28"/>
        </w:rPr>
        <w:t>ематическое планирование</w:t>
      </w:r>
    </w:p>
    <w:tbl>
      <w:tblPr>
        <w:tblW w:w="265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536"/>
        <w:gridCol w:w="1589"/>
        <w:gridCol w:w="567"/>
        <w:gridCol w:w="851"/>
        <w:gridCol w:w="1843"/>
        <w:gridCol w:w="1984"/>
        <w:gridCol w:w="1195"/>
        <w:gridCol w:w="931"/>
        <w:gridCol w:w="1701"/>
        <w:gridCol w:w="1843"/>
        <w:gridCol w:w="992"/>
        <w:gridCol w:w="851"/>
        <w:gridCol w:w="709"/>
        <w:gridCol w:w="567"/>
        <w:gridCol w:w="3319"/>
        <w:gridCol w:w="3547"/>
        <w:gridCol w:w="3547"/>
      </w:tblGrid>
      <w:tr w:rsidR="00AE7814" w:rsidRPr="00D6086D">
        <w:trPr>
          <w:gridAfter w:val="3"/>
          <w:wAfter w:w="10416" w:type="dxa"/>
          <w:trHeight w:val="390"/>
        </w:trPr>
        <w:tc>
          <w:tcPr>
            <w:tcW w:w="537" w:type="dxa"/>
            <w:gridSpan w:val="2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590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851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AE7814" w:rsidRPr="00D6086D" w:rsidRDefault="00AE7814" w:rsidP="000266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</w:t>
            </w:r>
          </w:p>
          <w:p w:rsidR="00AE7814" w:rsidRPr="00D6086D" w:rsidRDefault="00AE7814" w:rsidP="000266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5670" w:type="dxa"/>
            <w:gridSpan w:val="4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992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Вид контроля,</w:t>
            </w:r>
          </w:p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851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76" w:type="dxa"/>
            <w:gridSpan w:val="2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AE7814" w:rsidRPr="00D6086D">
        <w:trPr>
          <w:gridAfter w:val="3"/>
          <w:wAfter w:w="10416" w:type="dxa"/>
          <w:trHeight w:val="491"/>
        </w:trPr>
        <w:tc>
          <w:tcPr>
            <w:tcW w:w="537" w:type="dxa"/>
            <w:gridSpan w:val="2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vMerge/>
            <w:tcBorders>
              <w:bottom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vMerge w:val="restart"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AE7814" w:rsidRPr="00D6086D">
        <w:trPr>
          <w:gridAfter w:val="3"/>
          <w:wAfter w:w="10416" w:type="dxa"/>
          <w:trHeight w:val="572"/>
        </w:trPr>
        <w:tc>
          <w:tcPr>
            <w:tcW w:w="537" w:type="dxa"/>
            <w:gridSpan w:val="2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992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E7814" w:rsidRPr="00D6086D" w:rsidRDefault="00AE7814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814" w:rsidRPr="00D6086D">
        <w:trPr>
          <w:gridAfter w:val="3"/>
          <w:wAfter w:w="10416" w:type="dxa"/>
        </w:trPr>
        <w:tc>
          <w:tcPr>
            <w:tcW w:w="16161" w:type="dxa"/>
            <w:gridSpan w:val="15"/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Предложение и текст (4ч.)</w:t>
            </w:r>
          </w:p>
        </w:tc>
      </w:tr>
      <w:tr w:rsidR="00AE7814" w:rsidRPr="00D6086D">
        <w:trPr>
          <w:gridAfter w:val="3"/>
          <w:wAfter w:w="10416" w:type="dxa"/>
        </w:trPr>
        <w:tc>
          <w:tcPr>
            <w:tcW w:w="537" w:type="dxa"/>
            <w:gridSpan w:val="2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Речь устная и письменная.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Вводный урок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со способами сохранения и передачи устной и письменной речи.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Знакомиться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 новым учебником: рассматривать обложку, читать оглавление, прогнозировать содержание.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различать случаи использования устной и письменной речи; обсуждать возможности аудио-, видеотехники сохранять и передавать речь;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вития языка с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общую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формацию в текстах разных упражнений. Высказывать свою точку зрения по по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воду прочи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танного.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Текущий.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After w:val="3"/>
          <w:wAfter w:w="10416" w:type="dxa"/>
          <w:trHeight w:val="1498"/>
        </w:trPr>
        <w:tc>
          <w:tcPr>
            <w:tcW w:w="537" w:type="dxa"/>
            <w:gridSpan w:val="2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Слово и предложение.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Закрепить навыки правильного оформления предложения на письме.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Читать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смысл заданий к упражнениям.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задания в нужной последовательности.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анализировать и корректировать предложения с нарушенным порядком слов; находить в предложениях смысловые пропуски и ошибки в графическом оформлении предложений; наблюдать за распространением предложений.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Иметь положитель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тельный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терес к изу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сло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вари для поиска и уточнения информа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ции, строить выска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зывание,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ровать свою точку зрения.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  <w:trHeight w:val="281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90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Предложение и текст.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Обучающее сочинение по картинке.</w:t>
            </w:r>
          </w:p>
        </w:tc>
        <w:tc>
          <w:tcPr>
            <w:tcW w:w="567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основных признаках текста, познакомить с деформированными и непунктированными текстами.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Соотносить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тексты и заголовки к ним.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Выбирать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подходящий заголовок из ряда предложенных.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устный рассказ с опорой на рисунок.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соотносить тексты и заголовки к ним; составлять устный рассказ с опорой на рисунок; узнавать значение слов из толкового словарика в учебнике.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богат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средств для выра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Корректно строить вы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сказывание,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пози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цию, обобщать и де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лать выводы.</w:t>
            </w:r>
          </w:p>
        </w:tc>
        <w:tc>
          <w:tcPr>
            <w:tcW w:w="992" w:type="dxa"/>
          </w:tcPr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Обучающее сочинение по картинке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Знаки препинания.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детей в выборе соответствующих знаков препинания при письме.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в учебном диалоге,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включаться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групповую работу.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придумывать вопросительные предложения и задавать эти вопросы товарищу.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рече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блюдать и делать выводы, получать информацию из тек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ста, связно объяс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свои действия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trHeight w:val="426"/>
        </w:trPr>
        <w:tc>
          <w:tcPr>
            <w:tcW w:w="5388" w:type="dxa"/>
            <w:gridSpan w:val="5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Слово и его значение (3ч.)</w:t>
            </w:r>
          </w:p>
        </w:tc>
        <w:tc>
          <w:tcPr>
            <w:tcW w:w="10773" w:type="dxa"/>
            <w:gridSpan w:val="9"/>
            <w:tcBorders>
              <w:left w:val="single" w:sz="4" w:space="0" w:color="auto"/>
            </w:tcBorders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</w:tcBorders>
          </w:tcPr>
          <w:p w:rsidR="00AE7814" w:rsidRPr="00D6086D" w:rsidRDefault="00AE7814"/>
        </w:tc>
        <w:tc>
          <w:tcPr>
            <w:tcW w:w="3548" w:type="dxa"/>
          </w:tcPr>
          <w:p w:rsidR="00AE7814" w:rsidRPr="00D6086D" w:rsidRDefault="00AE7814"/>
        </w:tc>
        <w:tc>
          <w:tcPr>
            <w:tcW w:w="3548" w:type="dxa"/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Закреплять умения детей определять количество слогов в слове. Познакомить учащихся с понятиями «односложные», «двусложные» слова и т.д.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Слог.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Закреплять умения детей определять количество слогов в слове. Познакомить учащихся с понятиями «односложные», «двусложные» слова и т.д.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Ставить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ударение, делить слова на слоги.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Соотносить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слова со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схемой.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объяснять слогообразующую роль гласного звука; определять количество слогов в слове; восстанавливать слова с нарушенным порядком слогов, конструировать слова из слогов.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Быть вниматель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 к звуковому и слоговому строю русского языка, проявлять интерес к словотворчеству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об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суж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дать и делать выводы, действовать по алго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ритму, при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выки дело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сотруд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ничества и коммуника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Обучать детей правилам переноса слов (без стечения согласных). Способствовать развитию внимания детей и орфографической зоркости.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 задания в нужной последовательности. Проверять себя по учебнику.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обсуждать необходимость переноса слов; сравнивать деление слов на слоги и для переноса; запоминать пословицу и записывать её по памяти.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Осознавать богат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ство речевых средств для выра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жения своего от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но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шения к окружаю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Анализировать рече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вой материал, де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лать выводы, выяв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лять при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чинно-след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ственные связи, со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ставлять уст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ное ло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гическое выска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зыва</w:t>
            </w:r>
            <w:r w:rsidRPr="00D6086D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19.03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567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Обучать детей переносу слов с й и ь в середине. Познакомить с правилом переноса слов с удвоенными согласными.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Выполнение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упражнений с использованием понятий «перенос слов», «знак переноса»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Умение анализировать слова и выбирать подходящее правило переноса слов на письме; конструировать слова из заданного слова с помощью перестановки букв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богат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средств для выра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зна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ково-символическое моделирование, про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гнозировать значе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устанавливать смысловые анало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гии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16161" w:type="dxa"/>
            <w:gridSpan w:val="14"/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Фонетика, орфоэпия и графика (8ч.)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Звуки и буквы.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детей в различении звуков и букв и в проведении звукобуквенного анализа слов.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Уточнение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понятия  согласных звуков и букв, их обозначающих.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Систематизация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понятий «звук» и «буква»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объяснять смыслоразличительную роль звуков речи; выполнять звукобуквенный анализ; корректировать слова путём замены в них букв.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Быть вниматель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 к звуковому и слоговому строю русского языка, проявлять интерес к словотворчеству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об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суж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дать и делать выводы, действовать по алго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ритму, при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выки дело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сотруд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ничества и коммуника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Алфавит.</w:t>
            </w:r>
          </w:p>
        </w:tc>
        <w:tc>
          <w:tcPr>
            <w:tcW w:w="567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детей в правильном назывании букв и в распределении слов по алфавиту.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Распределять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слова по алфавиту.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Приводить примеры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 алфавита в своей учебной и жизненной практике.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Договариваться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об очередности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действий при работе в паре (кто первый, кто второй)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правильно называть буквы русского алфавита; объяснять необходимость существования алфавита</w:t>
            </w:r>
            <w:r w:rsidRPr="00D608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Иметь положитель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тельный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терес к изу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исполь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зна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ково-симво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лическое моделирова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ар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гументировать свою позицию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Гласные звуки.</w:t>
            </w:r>
          </w:p>
        </w:tc>
        <w:tc>
          <w:tcPr>
            <w:tcW w:w="567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Закреплять у учащихся умение обозначать гласные звуки на письме. Приводить в систему знания детей о гласных звуках и об их смыслоразличительной роли.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умения обозначать на письме мягкость согласных звуков гласными буквами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B12B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внима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и интерес к зву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ковому строю рус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Получать информа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цию из рисунка, тек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ста, удерживать ори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ентир учебной дея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тельности, строить речевую деятель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ность по плану, осу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ществлять взаимо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контроль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 Ударение. </w:t>
            </w:r>
          </w:p>
          <w:p w:rsidR="00AE7814" w:rsidRPr="00D6086D" w:rsidRDefault="00AE7814" w:rsidP="00846F33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Словарный диктант.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ударном слоге и ударном гласном звуке.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Экспериментировать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с изменением ударения в словах.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за словами с буквой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ё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, самостоятельно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делать вывод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под диктовку словарные слова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находить ударный гласный  в слове; наблюдать за смыслоразличительной 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Style w:val="Emphasis"/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</w:rPr>
              <w:t>Применять правила</w:t>
            </w:r>
            <w:r w:rsidRPr="00D6086D">
              <w:rPr>
                <w:rStyle w:val="Emphasis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лового сотрудни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Сравнивать, анализи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лать выводы, исполь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словари для уточнения значения и правописания слов, осуще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AE7814" w:rsidRPr="00D6086D" w:rsidRDefault="00AE7814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13.04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Ударные и безударные гласные.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рефлексии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новыми понятиями «ударные и безударные гласные».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 словах безударные гласные звуки.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ударение, делить слова на слоги.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находить в словах безударные гласные звуки; фиксировать случаи расхождения произношения гласных и обозначения их буквами; восстанавливать пословицы, используя возможные варианты.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вития языка с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Отбирать материал в соответствии с учеб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свое мне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14.04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590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Ударные и безударные гласные.</w:t>
            </w:r>
          </w:p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Обучающее изложение с опорой на вопросы</w:t>
            </w:r>
            <w:r w:rsidRPr="00D608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Комбиниро-ванный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правилом проверки безударных гласных.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Списывать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слова и предложения в соответствии с заданием и по образцу.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Составлять устный рассказ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на заданную тему («Как я помогаю взрослым»).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Умение совместно вырабатывать порядок проверки безударного гласного в слове; объяснять наличие словарных слов на странице учебника и необходимость их запоминания;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выде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лять сущест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признаки, учитывать ориен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тиры при созда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нии авторского про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дукта, осуществлять само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контроль и само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верку</w:t>
            </w:r>
          </w:p>
        </w:tc>
        <w:tc>
          <w:tcPr>
            <w:tcW w:w="992" w:type="dxa"/>
          </w:tcPr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Обучающее изложение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16.04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Работа над ошибками.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Согласные звуки.</w:t>
            </w:r>
          </w:p>
        </w:tc>
        <w:tc>
          <w:tcPr>
            <w:tcW w:w="567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ударном слоге и ударном гласном звуке.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Уточнение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понятия  согласных звуков и букв, их обозначающих.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объяснять смыслоразличительную роль согласных звуков, приводить свои примеры; восстанавливать деформированный текст; составлять устный рассказ на заданную тему.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богат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средств для выра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Ориентироваться в схемах, анализиро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вать, сравнивать и классифицировать и моделировать языко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вой материал, следо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плану учебной деятельности, прово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дить аналогии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20.04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Парные твёрдые и мягкие согласные звуки.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Познакомить учащихся с новыми понятиями «ударные и безударные гласные».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Систематизация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понятий «звук» и «буква»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дифференцировать твёрдые и мягкие согласные звуки и обозначать их на письме; осознавать отсутствие специальных букв для обозначения мягких и твёрдых согласных.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богат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средств для выра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Корректно строить вы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сказывание,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пози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цию, обобщать и де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лать выводы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21.04</w:t>
            </w:r>
          </w:p>
        </w:tc>
      </w:tr>
      <w:tr w:rsidR="00AE7814" w:rsidRPr="00D6086D">
        <w:trPr>
          <w:gridBefore w:val="1"/>
          <w:gridAfter w:val="1"/>
          <w:wAfter w:w="3548" w:type="dxa"/>
          <w:trHeight w:val="346"/>
        </w:trPr>
        <w:tc>
          <w:tcPr>
            <w:tcW w:w="8567" w:type="dxa"/>
            <w:gridSpan w:val="7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Орфография (10ч.)</w:t>
            </w:r>
          </w:p>
        </w:tc>
        <w:tc>
          <w:tcPr>
            <w:tcW w:w="2632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</w:tcBorders>
          </w:tcPr>
          <w:p w:rsidR="00AE7814" w:rsidRPr="00D6086D" w:rsidRDefault="00AE7814"/>
        </w:tc>
        <w:tc>
          <w:tcPr>
            <w:tcW w:w="3548" w:type="dxa"/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правилом проверки безударных гласных.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590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Мягкий знак – показатель мягкости.</w:t>
            </w:r>
          </w:p>
          <w:p w:rsidR="00AE7814" w:rsidRPr="00D6086D" w:rsidRDefault="00AE7814" w:rsidP="00846F33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Списывание.</w:t>
            </w:r>
          </w:p>
        </w:tc>
        <w:tc>
          <w:tcPr>
            <w:tcW w:w="567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0857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ударном слоге и ударном гласном звуке.</w:t>
            </w:r>
          </w:p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Знакомство с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понятием «обозначение мягкости согласных звуков на письме с помощью буквы ь».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Списывать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отдельные слова, предложения.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характеризовать роль мягкого знака и букв е, ё, и, ю, я как показателей мягкости предшествующих согласных звуков.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оценивать свои возможности, соотносить их со сложностью задания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цель и задачи учебной деятельности, осуществлять промежуточный и итоговый самоконтроль</w:t>
            </w:r>
          </w:p>
        </w:tc>
        <w:tc>
          <w:tcPr>
            <w:tcW w:w="992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23.04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590" w:type="dxa"/>
          </w:tcPr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Работа над ошибками.</w:t>
            </w:r>
          </w:p>
          <w:p w:rsidR="00AE7814" w:rsidRPr="00D6086D" w:rsidRDefault="00AE7814" w:rsidP="00846F3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Парные звонкие и глухие согласные звуки.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Привести в систему знания детей о парных звонких и глухих согласных звуках.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Выполнять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работу над ошибками под руководством учителя.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с толковым словариком в конце учебника.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Договариваться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об очередности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действий при работе в паре 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дифференцировать в словах парные звуки; контролировать правильность записи текста, находить неправильно записанные слова и исправлять ошибки; работать с толковым словариком в учебнике.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Иметь положитель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тельный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терес к изу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чению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Наблюдать, анализировать, использовать знаково-символическое моделирование, выделять существенную информацию, объяснять свою позицию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27.04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Парные звонкие и глухие согласные звуки.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детей в проведении звукобуквенного анализа слов с парными звонкими и глухими согласными в конце слова.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заменять в словах парные звонкие согласные на парные глухие; наблюдать за парными звонкими согласными в сильной и слабой позиции; восстанавливать деформированные предложения; дополнять двустишие рифмующимся словом.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языковой материал, высказывать и аргументировать свое  мнение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21.04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28.04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Непарные звонкие и глухие согласные звуки.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Словарный диктан</w:t>
            </w:r>
            <w:r w:rsidRPr="00D6086D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Привести в систему знания детей о непарных звонких и глухих согласных звуках.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Записывать под диктовку словарные слова,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определять непарные согласные звуки (звонкие и глухие); подбирать близкие по значению слова и слова с противоположным значением; дополнять предложение подходящими по смыслу словами.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Style w:val="Emphasis"/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</w:rPr>
              <w:t>Применять правила</w:t>
            </w:r>
            <w:r w:rsidRPr="00D6086D">
              <w:rPr>
                <w:rStyle w:val="Emphasis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лового сотрудни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Сравнивать, анализи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лать выводы, исполь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словари для уточнения значения и правописания слов, осуще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30.04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Шипящие согласные звуки.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Сочетания жи-ши.</w:t>
            </w:r>
          </w:p>
        </w:tc>
        <w:tc>
          <w:tcPr>
            <w:tcW w:w="567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Познакомить учащихся с шипящими согласными звуками, не имеющими пары по твёрдости: [ч]-[щ] и по мягкости [ж]-[ш]. тренировать учащихся в правописании слов с жи-ши.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Изменять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слова по образцу.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Выписывать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из текста ответы на вопросы.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Восстанавливать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слова с пропущенными буквами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дифференцировать в словах шипящие звуки ж, ш, ч, щ; сравнивать произношение и написание сочетаний жи и ши;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вития языка с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Отбирать материал в соответствии с учеб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свое мне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5.05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Сочетания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 ча-ща.</w:t>
            </w:r>
          </w:p>
          <w:p w:rsidR="00AE7814" w:rsidRPr="00D6086D" w:rsidRDefault="00AE7814" w:rsidP="00E744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учащихся в правописании слов с ча-ща.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и правильно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называть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повторяющиеся звуки в скороговорках.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Дифференцировать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в словах шипящие звуки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ш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щ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 Запоминать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правильное произношение слов, предложенных в учебнике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изменять слова по образцу; выписывать из текста ответы на вопросы; восстанавливать слова с пропущенными буквами.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делать вывод, вы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свое мне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задан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 тему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567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7.05</w:t>
            </w:r>
          </w:p>
        </w:tc>
      </w:tr>
      <w:tr w:rsidR="00AE7814" w:rsidRPr="00D6086D">
        <w:trPr>
          <w:gridBefore w:val="1"/>
          <w:gridAfter w:val="3"/>
          <w:wAfter w:w="10416" w:type="dxa"/>
          <w:trHeight w:val="1404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Сочетания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чу-щу.</w:t>
            </w:r>
          </w:p>
        </w:tc>
        <w:tc>
          <w:tcPr>
            <w:tcW w:w="567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учащихся в правописании слов с чу-щу.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изменять слова в предложении так, чтобы повествование шло от первого лица; изменять и записывать слова по образцу; узнавать и называть предмет по его описанию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14" w:rsidRPr="00846CA9" w:rsidRDefault="00AE7814" w:rsidP="00EB13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46CA9">
              <w:rPr>
                <w:color w:val="000000"/>
                <w:sz w:val="20"/>
                <w:szCs w:val="20"/>
              </w:rPr>
              <w:t>Стремиться к со</w:t>
            </w:r>
            <w:r w:rsidRPr="00846CA9">
              <w:rPr>
                <w:color w:val="000000"/>
                <w:sz w:val="20"/>
                <w:szCs w:val="20"/>
              </w:rPr>
              <w:softHyphen/>
              <w:t>блюде</w:t>
            </w:r>
            <w:r w:rsidRPr="00846CA9">
              <w:rPr>
                <w:color w:val="000000"/>
                <w:sz w:val="20"/>
                <w:szCs w:val="20"/>
              </w:rPr>
              <w:softHyphen/>
              <w:t>нию языко</w:t>
            </w:r>
            <w:r w:rsidRPr="00846CA9">
              <w:rPr>
                <w:color w:val="000000"/>
                <w:sz w:val="20"/>
                <w:szCs w:val="20"/>
              </w:rPr>
              <w:softHyphen/>
              <w:t>вых норм как усло</w:t>
            </w:r>
            <w:r w:rsidRPr="00846CA9">
              <w:rPr>
                <w:color w:val="000000"/>
                <w:sz w:val="20"/>
                <w:szCs w:val="20"/>
              </w:rPr>
              <w:softHyphen/>
              <w:t>вию взаимопони</w:t>
            </w:r>
            <w:r w:rsidRPr="00846CA9">
              <w:rPr>
                <w:color w:val="000000"/>
                <w:sz w:val="20"/>
                <w:szCs w:val="20"/>
              </w:rPr>
              <w:softHyphen/>
              <w:t>ма</w:t>
            </w:r>
            <w:r w:rsidRPr="00846CA9">
              <w:rPr>
                <w:color w:val="000000"/>
                <w:sz w:val="20"/>
                <w:szCs w:val="20"/>
              </w:rPr>
              <w:softHyphen/>
              <w:t>ния собеседни</w:t>
            </w:r>
            <w:r w:rsidRPr="00846CA9">
              <w:rPr>
                <w:color w:val="000000"/>
                <w:sz w:val="20"/>
                <w:szCs w:val="20"/>
              </w:rPr>
              <w:softHyphen/>
              <w:t>ков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таблицах и схемах, анализировать и клас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сифицировать языко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осуще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ствлять взаи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мокон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троль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  <w:p w:rsidR="00AE7814" w:rsidRPr="00D6086D" w:rsidRDefault="00AE7814" w:rsidP="00797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11.05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Сочетания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 чк, чн.</w:t>
            </w:r>
          </w:p>
        </w:tc>
        <w:tc>
          <w:tcPr>
            <w:tcW w:w="567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Тренировать учащихся в правописании слов с чк, чн.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Рассматривать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ребусы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устанавливать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 них роль точек и запятых, решать ребусы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7814" w:rsidRPr="00D6086D" w:rsidRDefault="00AE7814" w:rsidP="00353F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доказывать, почему не нужно обозначать на письме мягкость согласного [ч] в сочетаниях чк, чн; придумывать предложения с заданным словом; рассматривать ребусы.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делать вывод, вы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свое мне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задан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тему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12.05</w:t>
            </w:r>
          </w:p>
        </w:tc>
      </w:tr>
      <w:tr w:rsidR="00AE7814" w:rsidRPr="00D6086D">
        <w:trPr>
          <w:gridBefore w:val="1"/>
          <w:gridAfter w:val="3"/>
          <w:wAfter w:w="10416" w:type="dxa"/>
          <w:trHeight w:val="565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 xml:space="preserve">Диктант по </w:t>
            </w:r>
            <w:r w:rsidRPr="00D6086D">
              <w:rPr>
                <w:rFonts w:ascii="Times New Roman" w:hAnsi="Times New Roman" w:cs="Times New Roman"/>
              </w:rPr>
              <w:t>теме: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«Шипящие согласные звуки».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Закрепить знания учащихся по изученным темам, связанным с шипящими согласными звуками.</w:t>
            </w:r>
          </w:p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Проверить уровень знаний учащихся.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под диктовку текст.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писать под диктовку, расставлять знаки препинания; контролировать написание слов с буквосочетаниями жи-ши, ча-ща, чу-щу, чк-чн.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Использовать изучен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ные правила, способы действий при выполне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нии учебных заданий, вносить необходи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мые коррективы в собст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венные дейст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вия по итогам само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проверки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14.05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590" w:type="dxa"/>
          </w:tcPr>
          <w:p w:rsidR="00AE7814" w:rsidRPr="00D6086D" w:rsidRDefault="00AE7814" w:rsidP="00A443B0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Работа над ошибками.</w:t>
            </w:r>
          </w:p>
          <w:p w:rsidR="00AE7814" w:rsidRPr="00D6086D" w:rsidRDefault="00AE7814" w:rsidP="00A443B0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Большая буква в именах собственных.</w:t>
            </w:r>
          </w:p>
        </w:tc>
        <w:tc>
          <w:tcPr>
            <w:tcW w:w="567" w:type="dxa"/>
          </w:tcPr>
          <w:p w:rsidR="00AE7814" w:rsidRPr="00D6086D" w:rsidRDefault="00AE7814" w:rsidP="00A443B0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Привести в систему знания учащихся по правописанию фамилий, имён, отчеств.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Сопоставлять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(при работе в парах) полные и краткие имена.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Произносить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имя собеседника с интонацией вежливого обращения.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информацию по заданной теме (имена, отчества писателей и поэтов)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A44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различать имена собственные и имена нарицательные; выбирать слова и дополнять ими двустишия; рассказывать о своём городе.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на понима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при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 лич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ус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сти/ неуспешности в ос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воении мате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Адекватно восприни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мать аргументирован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ную критику ошибок и учитывать ее в ра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боте над ошибками, плани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ровать собст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венную коррекцион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ную дея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тельность и действия, необходи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мые для ре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шения орфографиче</w:t>
            </w:r>
            <w:r w:rsidRPr="00D608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ской задачи.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18.05</w:t>
            </w:r>
          </w:p>
        </w:tc>
      </w:tr>
      <w:tr w:rsidR="00AE7814" w:rsidRPr="00D6086D">
        <w:trPr>
          <w:gridBefore w:val="1"/>
          <w:gridAfter w:val="1"/>
          <w:wAfter w:w="3548" w:type="dxa"/>
          <w:trHeight w:val="488"/>
        </w:trPr>
        <w:tc>
          <w:tcPr>
            <w:tcW w:w="9498" w:type="dxa"/>
            <w:gridSpan w:val="8"/>
            <w:tcBorders>
              <w:right w:val="single" w:sz="4" w:space="0" w:color="auto"/>
            </w:tcBorders>
          </w:tcPr>
          <w:p w:rsidR="00AE7814" w:rsidRPr="00D6086D" w:rsidRDefault="00AE7814" w:rsidP="0002665C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Слово и его значение (5ч.)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0857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AE7814" w:rsidRPr="00D6086D" w:rsidRDefault="00AE7814" w:rsidP="000857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0" w:type="dxa"/>
          </w:tcPr>
          <w:p w:rsidR="00AE7814" w:rsidRPr="00D6086D" w:rsidRDefault="00AE7814"/>
        </w:tc>
        <w:tc>
          <w:tcPr>
            <w:tcW w:w="3548" w:type="dxa"/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Учить детей различать названия животных и их клички.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</w:rPr>
              <w:t xml:space="preserve">Слова -названия предметов. </w:t>
            </w:r>
            <w:r w:rsidRPr="00D6086D">
              <w:rPr>
                <w:rFonts w:ascii="Times New Roman" w:hAnsi="Times New Roman" w:cs="Times New Roman"/>
                <w:b/>
                <w:bCs/>
              </w:rPr>
              <w:t xml:space="preserve">Контрольное 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списывание.</w:t>
            </w:r>
          </w:p>
        </w:tc>
        <w:tc>
          <w:tcPr>
            <w:tcW w:w="567" w:type="dxa"/>
          </w:tcPr>
          <w:p w:rsidR="00AE7814" w:rsidRPr="00D6086D" w:rsidRDefault="00AE7814" w:rsidP="00A443B0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Продолжить знакомство учащихся со словами, обозначающими предметы и отвечающими на вопросы кто? что?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задания в нужной последовательности.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Проверять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себя по учебнику.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A44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дифференцировать слова, отвечающие на вопросы кто? что?; дополнять группы слов своими примерами.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свои возмож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и трудность предлагае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мого за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Удерживать цель учеб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ной деятельно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сти, осуществлять текущий и итоговый контроль, адекватно оценивать качество выполнения задания</w:t>
            </w:r>
          </w:p>
        </w:tc>
        <w:tc>
          <w:tcPr>
            <w:tcW w:w="992" w:type="dxa"/>
          </w:tcPr>
          <w:p w:rsidR="00AE7814" w:rsidRPr="00D6086D" w:rsidRDefault="00AE7814" w:rsidP="00E744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18.05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Предлог.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BE1D5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предлогом; обучать детей правописанию предлогов со словами.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понимать 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смысл заданий к упражнениям.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Правильно 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использовать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предлоги в своей речи.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объяснять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ребусов.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вития языка с раз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Отбирать материал в соответствии с учеб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свое мне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567" w:type="dxa"/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18.05</w:t>
            </w:r>
          </w:p>
        </w:tc>
      </w:tr>
      <w:tr w:rsidR="00AE7814" w:rsidRPr="00D6086D">
        <w:trPr>
          <w:gridBefore w:val="1"/>
          <w:gridAfter w:val="3"/>
          <w:wAfter w:w="10416" w:type="dxa"/>
          <w:trHeight w:val="1412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Слова -признаки предметов.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Словарный диктан</w:t>
            </w:r>
            <w:r w:rsidRPr="00D6086D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567" w:type="dxa"/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со словами, обозначающими признаки предметов.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под диктовку словарные слова.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Списывать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предложения,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вставляя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нужные по смыслу слова.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Обсуждать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смысл пословицы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C3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находить среди группы слов «лишнее»; подбирать к словам-названиям предметов слова-названия признаков и наоборот; списывать предложения.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Style w:val="Emphasis"/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</w:rPr>
              <w:t>Применять правила</w:t>
            </w:r>
            <w:r w:rsidRPr="00D6086D">
              <w:rPr>
                <w:rStyle w:val="Emphasis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делового сотрудни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Сравнивать, анализи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лать выводы, исполь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словари для уточнения значения и правописания слов, осуще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19.05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Слова - действия предметов.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со словами, обозначающими действия предметов.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близкие по значению слова.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Рассказывать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о своих впечатлениях (на весеннюю тему).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Читать схему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, предложенную в учебнике, и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приводить свои примеры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подбирать к словам-названиям предметов слова-названия действий; образовывать глаголы от имён существительных по образцу; объяснять использование слов в прямом и переносном значении; заменять фразеологические обороты соответствующими словами.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Иметь положитель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тельный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терес к изу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алго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 для решения учебной задачи, ори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ентироваться в таб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лице, обосновывать выбор способа дей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19.05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590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Родственные слова.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Обобщить представления детей о родственных словах.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в тексте слова, близкие по значению к выделенному слову.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Группировать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родственные слова.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Узнавать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и о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бъяснять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происхождение слов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группировать родственные слова, находить «лишнее» слово в группе; письменно отвечать на вопросы к тексту; придумывать клички животным в соответствии с описанием их внешнего вида; фантазировать на тему стихотворения в учебнике.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Использовать изучен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нии учебных заданий, вносить необходи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мые коррек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тивы в собст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венные дейст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вия по итогам само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проверки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21.05</w:t>
            </w:r>
          </w:p>
        </w:tc>
      </w:tr>
      <w:tr w:rsidR="00AE7814" w:rsidRPr="00D6086D">
        <w:trPr>
          <w:gridBefore w:val="1"/>
          <w:gridAfter w:val="1"/>
          <w:wAfter w:w="3548" w:type="dxa"/>
          <w:trHeight w:val="376"/>
        </w:trPr>
        <w:tc>
          <w:tcPr>
            <w:tcW w:w="16161" w:type="dxa"/>
            <w:gridSpan w:val="14"/>
          </w:tcPr>
          <w:p w:rsidR="00AE7814" w:rsidRPr="00D6086D" w:rsidRDefault="00AE7814" w:rsidP="000857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Повторение изученного в течение года (3ч.) </w:t>
            </w:r>
          </w:p>
        </w:tc>
        <w:tc>
          <w:tcPr>
            <w:tcW w:w="3320" w:type="dxa"/>
          </w:tcPr>
          <w:p w:rsidR="00AE7814" w:rsidRPr="00D6086D" w:rsidRDefault="00AE7814"/>
        </w:tc>
        <w:tc>
          <w:tcPr>
            <w:tcW w:w="3548" w:type="dxa"/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Продолжить знакомство с родственными словами.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590" w:type="dxa"/>
          </w:tcPr>
          <w:p w:rsidR="00AE7814" w:rsidRPr="00D6086D" w:rsidRDefault="00AE7814" w:rsidP="0095427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Комплексное повторение тем, изученных в 1 классе.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Восстанавливать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деформированный текст,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озаглавливать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его. 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в текстах слова-названия предметов, слова-названия признаков, слова-названия действий.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Умение расшифровывать слова, записанные без букв, обозначающих гласные звуки, и контролировать их написание по орфографическому словарику; объяснять прямое и переносное значение слов; записывать слова в алфавитном порядке;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Иметь положитель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тельный ин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терес к изу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чению языка. Осозна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практиче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чимость изуче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Планировать личную познавательную дея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тельность, осуществ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лять поиск информа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ции в различных ис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точниках, строить ло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гические высказыва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ния, объяснять при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чинно-следственные связи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AE7814" w:rsidRPr="00D6086D" w:rsidRDefault="00AE7814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25.05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590" w:type="dxa"/>
          </w:tcPr>
          <w:p w:rsidR="00AE7814" w:rsidRPr="00D6086D" w:rsidRDefault="00AE7814" w:rsidP="009F7AD0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Контрольный диктант за год.</w:t>
            </w:r>
          </w:p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под диктовку текст.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писать текст под диктовку</w:t>
            </w:r>
            <w:r w:rsidRPr="00D6086D">
              <w:rPr>
                <w:rFonts w:ascii="Times New Roman" w:hAnsi="Times New Roman" w:cs="Times New Roman"/>
              </w:rPr>
              <w:t>.</w:t>
            </w:r>
          </w:p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свои возмож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и трудность предлагае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мого за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Использовать изучен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ные правила, способы действий при выполне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нии учебных заданий, вносить необходи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мые коррек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тивы в собст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венные дейст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вия по итогам само</w:t>
            </w:r>
            <w:r w:rsidRPr="00D6086D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проверки</w:t>
            </w:r>
          </w:p>
        </w:tc>
        <w:tc>
          <w:tcPr>
            <w:tcW w:w="992" w:type="dxa"/>
          </w:tcPr>
          <w:p w:rsidR="00AE7814" w:rsidRPr="00D6086D" w:rsidRDefault="00AE7814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851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21.05</w:t>
            </w:r>
          </w:p>
        </w:tc>
      </w:tr>
      <w:tr w:rsidR="00AE7814" w:rsidRPr="00D6086D">
        <w:trPr>
          <w:gridBefore w:val="1"/>
          <w:gridAfter w:val="3"/>
          <w:wAfter w:w="10416" w:type="dxa"/>
        </w:trPr>
        <w:tc>
          <w:tcPr>
            <w:tcW w:w="537" w:type="dxa"/>
          </w:tcPr>
          <w:p w:rsidR="00AE7814" w:rsidRPr="00D6086D" w:rsidRDefault="00AE7814" w:rsidP="008035F7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590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Работа над ошибками.</w:t>
            </w:r>
          </w:p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До свидания, первый класс!</w:t>
            </w:r>
          </w:p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</w:p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Комбиниро-ванный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E7814" w:rsidRPr="00D6086D" w:rsidRDefault="00AE7814" w:rsidP="00BC2D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Высказывать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своё мнение.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Рассказывать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о своих планах на летние каникулы.</w:t>
            </w: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AE7814" w:rsidRPr="00D6086D" w:rsidRDefault="00AE7814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Выбирать</w:t>
            </w: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 xml:space="preserve"> тему проектной деятельности (летний проект)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высказывать своё мнение; выполнять звукобуквенный анализ слов по образцу; рассказывать о своих планах на летние каникулы; обсуждать и оценивать свои достижения 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на понима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при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 лич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ус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ности/ неус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в освоении ма</w:t>
            </w:r>
            <w:r w:rsidRPr="00D6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Адекватно восприни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мать аргументирован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ную критику ошибок и учитывать ее в ра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боте над ошибками, плани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собст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венную коррекцион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ную дея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тельность и действия, необходи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мые для ре</w:t>
            </w:r>
            <w:r w:rsidRPr="00D60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шения учебной задачи</w:t>
            </w:r>
          </w:p>
          <w:p w:rsidR="00AE7814" w:rsidRPr="00D6086D" w:rsidRDefault="00AE7814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AE7814" w:rsidRPr="00D6086D" w:rsidRDefault="00AE7814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E7814" w:rsidRPr="00D6086D" w:rsidRDefault="00AE7814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67" w:type="dxa"/>
          </w:tcPr>
          <w:p w:rsidR="00AE7814" w:rsidRPr="00D6086D" w:rsidRDefault="00AE7814" w:rsidP="008934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E7814" w:rsidRDefault="00AE7814" w:rsidP="008035F7"/>
    <w:p w:rsidR="00AE7814" w:rsidRDefault="00AE7814" w:rsidP="008035F7"/>
    <w:p w:rsidR="00AE7814" w:rsidRPr="00994E37" w:rsidRDefault="00AE7814" w:rsidP="00220E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E37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по русскому языку надомное обучение 1а класс </w:t>
      </w:r>
      <w:r>
        <w:rPr>
          <w:rFonts w:ascii="Times New Roman" w:hAnsi="Times New Roman" w:cs="Times New Roman"/>
          <w:b/>
          <w:bCs/>
          <w:sz w:val="24"/>
          <w:szCs w:val="24"/>
        </w:rPr>
        <w:t>Файзуллиной Златы</w:t>
      </w:r>
      <w:r w:rsidRPr="00994E37">
        <w:rPr>
          <w:rFonts w:ascii="Times New Roman" w:hAnsi="Times New Roman" w:cs="Times New Roman"/>
          <w:b/>
          <w:bCs/>
          <w:sz w:val="24"/>
          <w:szCs w:val="24"/>
        </w:rPr>
        <w:t xml:space="preserve"> на 2014-2015 учебный год </w:t>
      </w:r>
    </w:p>
    <w:tbl>
      <w:tblPr>
        <w:tblW w:w="1584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  <w:gridCol w:w="567"/>
        <w:gridCol w:w="993"/>
        <w:gridCol w:w="3260"/>
        <w:gridCol w:w="4819"/>
        <w:gridCol w:w="426"/>
        <w:gridCol w:w="850"/>
        <w:gridCol w:w="425"/>
        <w:gridCol w:w="709"/>
        <w:gridCol w:w="142"/>
        <w:gridCol w:w="567"/>
        <w:gridCol w:w="142"/>
        <w:gridCol w:w="567"/>
      </w:tblGrid>
      <w:tr w:rsidR="00AE7814" w:rsidRPr="00D6086D">
        <w:trPr>
          <w:trHeight w:val="390"/>
        </w:trPr>
        <w:tc>
          <w:tcPr>
            <w:tcW w:w="534" w:type="dxa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842" w:type="dxa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93" w:type="dxa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260" w:type="dxa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</w:t>
            </w:r>
          </w:p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5245" w:type="dxa"/>
            <w:gridSpan w:val="2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275" w:type="dxa"/>
            <w:gridSpan w:val="2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Вид контроля,</w:t>
            </w:r>
          </w:p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851" w:type="dxa"/>
            <w:gridSpan w:val="2"/>
            <w:vMerge w:val="restart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76" w:type="dxa"/>
            <w:gridSpan w:val="3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AE7814" w:rsidRPr="00D6086D">
        <w:trPr>
          <w:trHeight w:val="1189"/>
        </w:trPr>
        <w:tc>
          <w:tcPr>
            <w:tcW w:w="534" w:type="dxa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AE7814" w:rsidRPr="00D6086D"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и текст (2ч.)</w:t>
            </w:r>
          </w:p>
        </w:tc>
      </w:tr>
      <w:tr w:rsidR="00AE7814" w:rsidRPr="00D6086D">
        <w:trPr>
          <w:trHeight w:val="999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Речь устная и письменная. Слово и предложение.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Вводный урок</w:t>
            </w:r>
          </w:p>
        </w:tc>
        <w:tc>
          <w:tcPr>
            <w:tcW w:w="3260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Читать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понимать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смысл заданий к упражнениям.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Выполнять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задания в нужной последовательности.</w:t>
            </w:r>
          </w:p>
        </w:tc>
        <w:tc>
          <w:tcPr>
            <w:tcW w:w="524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различать случаи использования устной и письменной речи; 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Текущий. 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7814" w:rsidRPr="00D6086D">
        <w:trPr>
          <w:trHeight w:val="1158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Предложение и текст. Знаки препинания. Обучающее сочинение по картинке.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Соотносить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тексты и заголовки к ним.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Составлять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устный рассказ с опорой на рисунок. 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придумывать вопросительные предложения и задавать эти вопросы товарищу.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Индивидуальный Обучающее сочинение по картинке</w:t>
            </w: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7814" w:rsidRPr="00D6086D">
        <w:trPr>
          <w:trHeight w:val="315"/>
        </w:trPr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 и его значение (1ч.)</w:t>
            </w:r>
          </w:p>
        </w:tc>
      </w:tr>
      <w:tr w:rsidR="00AE7814" w:rsidRPr="00D6086D">
        <w:trPr>
          <w:trHeight w:val="845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Слог. Перенос слов.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Выполнение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упражнений с использованием понятий «перенос слов», «знак переноса»</w:t>
            </w:r>
          </w:p>
        </w:tc>
        <w:tc>
          <w:tcPr>
            <w:tcW w:w="5245" w:type="dxa"/>
            <w:gridSpan w:val="2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слова и выбирать подходящее правило переноса слов на письме; конструировать слова из заданного слова с помощью перестановки букв 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7814" w:rsidRPr="00D6086D"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Фонетика, орфоэпия и графика (3ч.)</w:t>
            </w:r>
          </w:p>
        </w:tc>
      </w:tr>
      <w:tr w:rsidR="00AE7814" w:rsidRPr="00D6086D">
        <w:trPr>
          <w:trHeight w:val="881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Звуки и буквы. Алфавит. Гласные звуки.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Урок развития умений и навыков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Систематизация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понятий «звук» и «буква».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Развитие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умения обозначать на письме мягкость согласных звуков гласными буквами</w:t>
            </w:r>
          </w:p>
        </w:tc>
        <w:tc>
          <w:tcPr>
            <w:tcW w:w="5245" w:type="dxa"/>
            <w:gridSpan w:val="2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814" w:rsidRPr="00D6086D">
        <w:trPr>
          <w:trHeight w:val="1506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 Ударение. Ударные и безударные гласные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Урок развития умений и навыков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за словами с буквой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ё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, самостоятельно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делать вывод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под диктовку словарные слова. 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в словах безударные гласные звуки.</w:t>
            </w: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ударение, делить слова на слоги.</w:t>
            </w:r>
          </w:p>
        </w:tc>
        <w:tc>
          <w:tcPr>
            <w:tcW w:w="524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находить ударный гласный  в слове; наблюдать за смыслоразличительной 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rPr>
          <w:trHeight w:val="1557"/>
        </w:trPr>
        <w:tc>
          <w:tcPr>
            <w:tcW w:w="534" w:type="dxa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Обучающее изложение с опорой на вопросы. Парные твёрдые и мягкие согласные звуки.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Комбиниро-ванный</w:t>
            </w:r>
          </w:p>
        </w:tc>
        <w:tc>
          <w:tcPr>
            <w:tcW w:w="3260" w:type="dxa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Уточнение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 xml:space="preserve"> понятия  согласных звуков и букв, их обозначающих.</w:t>
            </w:r>
          </w:p>
          <w:p w:rsidR="00AE7814" w:rsidRPr="00D6086D" w:rsidRDefault="00AE7814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Систематизация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понятий «звук» и «буква»</w:t>
            </w:r>
          </w:p>
        </w:tc>
        <w:tc>
          <w:tcPr>
            <w:tcW w:w="5245" w:type="dxa"/>
            <w:gridSpan w:val="2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дифференцировать твёрдые и мягкие согласные звуки и обозначать их на письме; осознавать отсутствие специальных букв для обозначения мягких и твёрдых согласных.</w:t>
            </w:r>
          </w:p>
        </w:tc>
        <w:tc>
          <w:tcPr>
            <w:tcW w:w="1275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Текущий 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851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rPr>
          <w:trHeight w:val="178"/>
        </w:trPr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Орфография (3ч.)</w:t>
            </w:r>
          </w:p>
        </w:tc>
      </w:tr>
      <w:tr w:rsidR="00AE7814" w:rsidRPr="00D6086D">
        <w:trPr>
          <w:trHeight w:val="979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Мягкий знак – показатель мягкости. Списывание.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3260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Знакомство с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понятием «обозначение мягкости согласных звуков на письме с помощью буквы ь».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Списывать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отдельные слова, предложения.</w:t>
            </w:r>
          </w:p>
        </w:tc>
        <w:tc>
          <w:tcPr>
            <w:tcW w:w="4819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 роль мягкого знака и букв е, ё, и, ю, я как показателей мягкости предшествующих согласных звуков.</w:t>
            </w:r>
          </w:p>
        </w:tc>
        <w:tc>
          <w:tcPr>
            <w:tcW w:w="1276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34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rPr>
          <w:trHeight w:val="1549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Парные и непарные звонкие и глухие согласные звуки. Словарный диктант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под диктовку словарные слова, контролировать </w:t>
            </w: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4819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Умение определять непарные согласные звуки (звонкие и глухие); подбирать близкие по значению слова и слова с противоположным значением; дополнять предложение подходящими по смыслу словами.</w:t>
            </w:r>
          </w:p>
        </w:tc>
        <w:tc>
          <w:tcPr>
            <w:tcW w:w="1276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Текущий Словарный диктант</w:t>
            </w:r>
          </w:p>
        </w:tc>
        <w:tc>
          <w:tcPr>
            <w:tcW w:w="1134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rPr>
          <w:trHeight w:val="1307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Шипящие согласные звуки. Сочетания жи-ши, ча-ща, чу-щу,чк-чн.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и правильно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называть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повторяющиеся звуки в скороговорках.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Дифференцировать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в словах шипящие звуки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ш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ч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D6086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щ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Запоминать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правильное произношение слов.</w:t>
            </w:r>
          </w:p>
        </w:tc>
        <w:tc>
          <w:tcPr>
            <w:tcW w:w="4819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дифференцировать в словах шипящие звуки ж, ш, ч, щ; сравнивать произношение и написание сочетаний жи и ши; , ча-ща, чу-щу,чк-чн.</w:t>
            </w:r>
          </w:p>
        </w:tc>
        <w:tc>
          <w:tcPr>
            <w:tcW w:w="1276" w:type="dxa"/>
            <w:gridSpan w:val="2"/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 xml:space="preserve">Текущий </w:t>
            </w:r>
          </w:p>
          <w:p w:rsidR="00AE7814" w:rsidRPr="00D6086D" w:rsidRDefault="00AE7814" w:rsidP="00B75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>Слово и его значение (1ч.)</w:t>
            </w:r>
          </w:p>
        </w:tc>
      </w:tr>
      <w:tr w:rsidR="00AE7814" w:rsidRPr="00D6086D">
        <w:trPr>
          <w:trHeight w:val="1205"/>
        </w:trPr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Слова -названия предметов, действия предметов, признаки предметов. Предлог. Списывание.</w:t>
            </w: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086D">
              <w:rPr>
                <w:rFonts w:ascii="Times New Roman" w:hAnsi="Times New Roman" w:cs="Times New Roman"/>
                <w:sz w:val="18"/>
                <w:szCs w:val="18"/>
              </w:rPr>
              <w:t>Урок  контроля знаний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Читать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понимать 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смысл заданий к упражнениям.</w:t>
            </w:r>
          </w:p>
          <w:p w:rsidR="00AE7814" w:rsidRPr="00D6086D" w:rsidRDefault="00AE7814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Правильно </w:t>
            </w:r>
            <w:r w:rsidRPr="00D6086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использовать</w:t>
            </w: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 xml:space="preserve"> предлоги в своей речи. 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086D">
              <w:rPr>
                <w:rFonts w:ascii="Times New Roman" w:hAnsi="Times New Roman" w:cs="Times New Roman"/>
                <w:sz w:val="16"/>
                <w:szCs w:val="16"/>
              </w:rPr>
              <w:t>Умение дифференцировать слова, отвечающие на вопросы кто? что?;объяснять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ребусов.</w:t>
            </w:r>
          </w:p>
        </w:tc>
        <w:tc>
          <w:tcPr>
            <w:tcW w:w="1276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34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AE7814" w:rsidRPr="00D6086D">
        <w:tc>
          <w:tcPr>
            <w:tcW w:w="15843" w:type="dxa"/>
            <w:gridSpan w:val="14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</w:rPr>
            </w:pPr>
            <w:r w:rsidRPr="00D6086D">
              <w:rPr>
                <w:rFonts w:ascii="Times New Roman" w:hAnsi="Times New Roman" w:cs="Times New Roman"/>
                <w:b/>
                <w:bCs/>
              </w:rPr>
              <w:t xml:space="preserve">Повторение изученного в течение года (1ч.) </w:t>
            </w:r>
          </w:p>
        </w:tc>
      </w:tr>
      <w:tr w:rsidR="00AE7814" w:rsidRPr="00D6086D">
        <w:tc>
          <w:tcPr>
            <w:tcW w:w="534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42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Контрольный диктант за год.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3260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Умение писать текст под диктовку</w:t>
            </w:r>
            <w:r w:rsidRPr="00D6086D">
              <w:rPr>
                <w:rFonts w:ascii="Times New Roman" w:hAnsi="Times New Roman" w:cs="Times New Roman"/>
              </w:rPr>
              <w:t>.</w:t>
            </w:r>
          </w:p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  <w:r w:rsidRPr="00D6086D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134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D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709" w:type="dxa"/>
            <w:gridSpan w:val="2"/>
          </w:tcPr>
          <w:p w:rsidR="00AE7814" w:rsidRPr="00D6086D" w:rsidRDefault="00AE7814" w:rsidP="00220E1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E7814" w:rsidRDefault="00AE7814" w:rsidP="00220E13"/>
    <w:p w:rsidR="00AE7814" w:rsidRDefault="00AE7814" w:rsidP="00220E13"/>
    <w:p w:rsidR="00AE7814" w:rsidRDefault="00AE7814" w:rsidP="008035F7">
      <w:bookmarkStart w:id="4" w:name="_GoBack"/>
      <w:bookmarkEnd w:id="4"/>
    </w:p>
    <w:sectPr w:rsidR="00AE7814" w:rsidSect="00893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1D9"/>
    <w:multiLevelType w:val="hybridMultilevel"/>
    <w:tmpl w:val="68224AF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16F7470C"/>
    <w:multiLevelType w:val="multilevel"/>
    <w:tmpl w:val="BD9A6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62857"/>
    <w:multiLevelType w:val="multilevel"/>
    <w:tmpl w:val="BC4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00D2489"/>
    <w:multiLevelType w:val="multilevel"/>
    <w:tmpl w:val="C020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89B5083"/>
    <w:multiLevelType w:val="multilevel"/>
    <w:tmpl w:val="CA96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A533120"/>
    <w:multiLevelType w:val="hybridMultilevel"/>
    <w:tmpl w:val="9886C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B4D3FDB"/>
    <w:multiLevelType w:val="hybridMultilevel"/>
    <w:tmpl w:val="D4C63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BAE46A3"/>
    <w:multiLevelType w:val="hybridMultilevel"/>
    <w:tmpl w:val="1CE6E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1F92361"/>
    <w:multiLevelType w:val="multilevel"/>
    <w:tmpl w:val="D2D60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9271B90"/>
    <w:multiLevelType w:val="multilevel"/>
    <w:tmpl w:val="18FE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9BF6A1E"/>
    <w:multiLevelType w:val="multilevel"/>
    <w:tmpl w:val="9AD8C2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3A756A"/>
    <w:multiLevelType w:val="multilevel"/>
    <w:tmpl w:val="66BC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B772EC4"/>
    <w:multiLevelType w:val="hybridMultilevel"/>
    <w:tmpl w:val="979A9B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3">
    <w:nsid w:val="5CC06BD0"/>
    <w:multiLevelType w:val="hybridMultilevel"/>
    <w:tmpl w:val="A30C91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5FC60AE1"/>
    <w:multiLevelType w:val="multilevel"/>
    <w:tmpl w:val="308C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4EF7745"/>
    <w:multiLevelType w:val="hybridMultilevel"/>
    <w:tmpl w:val="B95CAB8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6">
    <w:nsid w:val="6CCD347E"/>
    <w:multiLevelType w:val="hybridMultilevel"/>
    <w:tmpl w:val="9D6807A6"/>
    <w:lvl w:ilvl="0" w:tplc="08C85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D0C2B6B"/>
    <w:multiLevelType w:val="hybridMultilevel"/>
    <w:tmpl w:val="BB7AEF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8">
    <w:nsid w:val="7C1D4719"/>
    <w:multiLevelType w:val="multilevel"/>
    <w:tmpl w:val="9566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7D8A5A4A"/>
    <w:multiLevelType w:val="multilevel"/>
    <w:tmpl w:val="0040F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0"/>
  </w:num>
  <w:num w:numId="5">
    <w:abstractNumId w:val="13"/>
  </w:num>
  <w:num w:numId="6">
    <w:abstractNumId w:val="15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10"/>
  </w:num>
  <w:num w:numId="14">
    <w:abstractNumId w:val="11"/>
  </w:num>
  <w:num w:numId="15">
    <w:abstractNumId w:val="4"/>
  </w:num>
  <w:num w:numId="16">
    <w:abstractNumId w:val="2"/>
  </w:num>
  <w:num w:numId="17">
    <w:abstractNumId w:val="14"/>
  </w:num>
  <w:num w:numId="18">
    <w:abstractNumId w:val="9"/>
  </w:num>
  <w:num w:numId="19">
    <w:abstractNumId w:val="3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47D"/>
    <w:rsid w:val="0001644D"/>
    <w:rsid w:val="0002481E"/>
    <w:rsid w:val="0002665C"/>
    <w:rsid w:val="000442C0"/>
    <w:rsid w:val="000662D6"/>
    <w:rsid w:val="00074E35"/>
    <w:rsid w:val="000857A3"/>
    <w:rsid w:val="001452A6"/>
    <w:rsid w:val="001651E6"/>
    <w:rsid w:val="00177A1A"/>
    <w:rsid w:val="00185DBF"/>
    <w:rsid w:val="00220E13"/>
    <w:rsid w:val="002E6854"/>
    <w:rsid w:val="00306C07"/>
    <w:rsid w:val="00353FF7"/>
    <w:rsid w:val="003770B6"/>
    <w:rsid w:val="003A2E8F"/>
    <w:rsid w:val="003C1CA6"/>
    <w:rsid w:val="003D79D8"/>
    <w:rsid w:val="004061D6"/>
    <w:rsid w:val="004307EB"/>
    <w:rsid w:val="004359EE"/>
    <w:rsid w:val="0046503B"/>
    <w:rsid w:val="004B22FE"/>
    <w:rsid w:val="004B2F41"/>
    <w:rsid w:val="004C18FA"/>
    <w:rsid w:val="004C3178"/>
    <w:rsid w:val="004C6EF5"/>
    <w:rsid w:val="004E3F22"/>
    <w:rsid w:val="0053682F"/>
    <w:rsid w:val="0054622C"/>
    <w:rsid w:val="005501FF"/>
    <w:rsid w:val="00552F2A"/>
    <w:rsid w:val="00562483"/>
    <w:rsid w:val="00583E9A"/>
    <w:rsid w:val="00587403"/>
    <w:rsid w:val="005A4225"/>
    <w:rsid w:val="005A6CB2"/>
    <w:rsid w:val="005E373E"/>
    <w:rsid w:val="005E633C"/>
    <w:rsid w:val="00602DBA"/>
    <w:rsid w:val="00623C2F"/>
    <w:rsid w:val="0062504D"/>
    <w:rsid w:val="0064170E"/>
    <w:rsid w:val="00653A8A"/>
    <w:rsid w:val="00680186"/>
    <w:rsid w:val="00692315"/>
    <w:rsid w:val="006E1E93"/>
    <w:rsid w:val="007045D1"/>
    <w:rsid w:val="00753902"/>
    <w:rsid w:val="00767A16"/>
    <w:rsid w:val="007745DB"/>
    <w:rsid w:val="00794917"/>
    <w:rsid w:val="00797E36"/>
    <w:rsid w:val="007C7013"/>
    <w:rsid w:val="007D234D"/>
    <w:rsid w:val="007D467C"/>
    <w:rsid w:val="007E7C90"/>
    <w:rsid w:val="007F6149"/>
    <w:rsid w:val="008035F7"/>
    <w:rsid w:val="0080622F"/>
    <w:rsid w:val="00846CA9"/>
    <w:rsid w:val="00846F33"/>
    <w:rsid w:val="00847337"/>
    <w:rsid w:val="00865750"/>
    <w:rsid w:val="0089347D"/>
    <w:rsid w:val="00893E56"/>
    <w:rsid w:val="008C69E2"/>
    <w:rsid w:val="008D4220"/>
    <w:rsid w:val="008E0A90"/>
    <w:rsid w:val="00942E9D"/>
    <w:rsid w:val="009479C1"/>
    <w:rsid w:val="00953190"/>
    <w:rsid w:val="00954273"/>
    <w:rsid w:val="00955E81"/>
    <w:rsid w:val="00982B2F"/>
    <w:rsid w:val="00992212"/>
    <w:rsid w:val="00994E37"/>
    <w:rsid w:val="009B064D"/>
    <w:rsid w:val="009D4AE6"/>
    <w:rsid w:val="009E7FBF"/>
    <w:rsid w:val="009F5B19"/>
    <w:rsid w:val="009F7AD0"/>
    <w:rsid w:val="00A443B0"/>
    <w:rsid w:val="00AA4F26"/>
    <w:rsid w:val="00AA646C"/>
    <w:rsid w:val="00AC2FBD"/>
    <w:rsid w:val="00AC38EE"/>
    <w:rsid w:val="00AC7815"/>
    <w:rsid w:val="00AE7814"/>
    <w:rsid w:val="00B12B0E"/>
    <w:rsid w:val="00B214AA"/>
    <w:rsid w:val="00B7557D"/>
    <w:rsid w:val="00B8440B"/>
    <w:rsid w:val="00BA01BF"/>
    <w:rsid w:val="00BA0E96"/>
    <w:rsid w:val="00BB1B40"/>
    <w:rsid w:val="00BC2D8C"/>
    <w:rsid w:val="00BE1D5D"/>
    <w:rsid w:val="00BF4C9A"/>
    <w:rsid w:val="00C32633"/>
    <w:rsid w:val="00C33AD2"/>
    <w:rsid w:val="00C4650E"/>
    <w:rsid w:val="00C762E6"/>
    <w:rsid w:val="00C83FB3"/>
    <w:rsid w:val="00CA2017"/>
    <w:rsid w:val="00CB0530"/>
    <w:rsid w:val="00CC7A32"/>
    <w:rsid w:val="00CE44D6"/>
    <w:rsid w:val="00D51CFE"/>
    <w:rsid w:val="00D6086D"/>
    <w:rsid w:val="00E00D2E"/>
    <w:rsid w:val="00E147FB"/>
    <w:rsid w:val="00E6673C"/>
    <w:rsid w:val="00E74448"/>
    <w:rsid w:val="00E87AD3"/>
    <w:rsid w:val="00E97808"/>
    <w:rsid w:val="00EB00A1"/>
    <w:rsid w:val="00EB13C8"/>
    <w:rsid w:val="00EB3182"/>
    <w:rsid w:val="00EB7DCF"/>
    <w:rsid w:val="00EC3B71"/>
    <w:rsid w:val="00EC64BF"/>
    <w:rsid w:val="00EF05A4"/>
    <w:rsid w:val="00EF0E95"/>
    <w:rsid w:val="00EF1E92"/>
    <w:rsid w:val="00F659F3"/>
    <w:rsid w:val="00F9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03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2B2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7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62E6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4C18FA"/>
    <w:rPr>
      <w:i/>
      <w:iCs/>
    </w:rPr>
  </w:style>
  <w:style w:type="paragraph" w:styleId="NormalWeb">
    <w:name w:val="Normal (Web)"/>
    <w:basedOn w:val="Normal"/>
    <w:uiPriority w:val="99"/>
    <w:rsid w:val="00E66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0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375</TotalTime>
  <Pages>19</Pages>
  <Words>6251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Windows User</cp:lastModifiedBy>
  <cp:revision>51</cp:revision>
  <cp:lastPrinted>2014-10-25T12:11:00Z</cp:lastPrinted>
  <dcterms:created xsi:type="dcterms:W3CDTF">2012-01-15T11:49:00Z</dcterms:created>
  <dcterms:modified xsi:type="dcterms:W3CDTF">2016-09-30T22:24:00Z</dcterms:modified>
</cp:coreProperties>
</file>